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E0BF" w14:textId="77777777" w:rsid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rPr>
          <w:rFonts w:ascii="Agency FB" w:eastAsia="Arial Unicode MS" w:hAnsi="Agency FB" w:cs="Times New Roman"/>
          <w:b/>
          <w:szCs w:val="24"/>
          <w:bdr w:val="nil"/>
        </w:rPr>
      </w:pPr>
    </w:p>
    <w:p w14:paraId="78973AD8" w14:textId="77777777" w:rsid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rPr>
          <w:rFonts w:ascii="Agency FB" w:eastAsia="Arial Unicode MS" w:hAnsi="Agency FB" w:cs="Times New Roman"/>
          <w:b/>
          <w:szCs w:val="24"/>
          <w:bdr w:val="nil"/>
        </w:rPr>
      </w:pPr>
    </w:p>
    <w:p w14:paraId="3DFCBEEF" w14:textId="6ACDEA02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rPr>
          <w:rFonts w:ascii="Agency FB" w:eastAsia="Arial Unicode MS" w:hAnsi="Agency FB" w:cs="Times New Roman"/>
          <w:b/>
          <w:szCs w:val="24"/>
          <w:bdr w:val="nil"/>
        </w:rPr>
      </w:pPr>
      <w:r w:rsidRPr="00D100ED">
        <w:rPr>
          <w:rFonts w:ascii="Agency FB" w:eastAsia="Arial Unicode MS" w:hAnsi="Agency FB" w:cs="Times New Roman"/>
          <w:b/>
          <w:szCs w:val="24"/>
          <w:bdr w:val="nil"/>
        </w:rPr>
        <w:t>Tepetitla de Lardizábal, Tlaxcala a ________</w:t>
      </w:r>
      <w:proofErr w:type="gramStart"/>
      <w:r w:rsidRPr="00D100ED">
        <w:rPr>
          <w:rFonts w:ascii="Agency FB" w:eastAsia="Arial Unicode MS" w:hAnsi="Agency FB" w:cs="Times New Roman"/>
          <w:b/>
          <w:szCs w:val="24"/>
          <w:bdr w:val="nil"/>
        </w:rPr>
        <w:t xml:space="preserve">_  </w:t>
      </w:r>
      <w:proofErr w:type="spellStart"/>
      <w:r w:rsidRPr="00D100ED">
        <w:rPr>
          <w:rFonts w:ascii="Agency FB" w:eastAsia="Arial Unicode MS" w:hAnsi="Agency FB" w:cs="Times New Roman"/>
          <w:b/>
          <w:szCs w:val="24"/>
          <w:bdr w:val="nil"/>
        </w:rPr>
        <w:t>de</w:t>
      </w:r>
      <w:proofErr w:type="spellEnd"/>
      <w:proofErr w:type="gramEnd"/>
      <w:r w:rsidRPr="00D100ED">
        <w:rPr>
          <w:rFonts w:ascii="Agency FB" w:eastAsia="Arial Unicode MS" w:hAnsi="Agency FB" w:cs="Times New Roman"/>
          <w:b/>
          <w:szCs w:val="24"/>
          <w:bdr w:val="nil"/>
        </w:rPr>
        <w:t xml:space="preserve"> _________________ </w:t>
      </w:r>
      <w:proofErr w:type="spellStart"/>
      <w:r w:rsidRPr="00D100ED">
        <w:rPr>
          <w:rFonts w:ascii="Agency FB" w:eastAsia="Arial Unicode MS" w:hAnsi="Agency FB" w:cs="Times New Roman"/>
          <w:b/>
          <w:szCs w:val="24"/>
          <w:bdr w:val="nil"/>
        </w:rPr>
        <w:t>de</w:t>
      </w:r>
      <w:proofErr w:type="spellEnd"/>
      <w:r w:rsidRPr="00D100ED">
        <w:rPr>
          <w:rFonts w:ascii="Agency FB" w:eastAsia="Arial Unicode MS" w:hAnsi="Agency FB" w:cs="Times New Roman"/>
          <w:b/>
          <w:szCs w:val="24"/>
          <w:bdr w:val="nil"/>
        </w:rPr>
        <w:t xml:space="preserve">  202__</w:t>
      </w:r>
    </w:p>
    <w:p w14:paraId="2435B6CF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jc w:val="right"/>
        <w:rPr>
          <w:rFonts w:ascii="Agency FB" w:eastAsia="Arial Unicode MS" w:hAnsi="Agency FB" w:cs="Times New Roman"/>
          <w:b/>
          <w:szCs w:val="24"/>
          <w:bdr w:val="nil"/>
        </w:rPr>
      </w:pPr>
    </w:p>
    <w:p w14:paraId="3BB2F0D3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jc w:val="right"/>
        <w:rPr>
          <w:rFonts w:ascii="Agency FB" w:eastAsia="Arial Unicode MS" w:hAnsi="Agency FB" w:cs="Times New Roman"/>
          <w:szCs w:val="24"/>
          <w:bdr w:val="nil"/>
        </w:rPr>
      </w:pPr>
      <w:r w:rsidRPr="00D100ED">
        <w:rPr>
          <w:rFonts w:ascii="Agency FB" w:eastAsia="Arial Unicode MS" w:hAnsi="Agency FB" w:cs="Times New Roman"/>
          <w:b/>
          <w:szCs w:val="24"/>
          <w:bdr w:val="nil"/>
        </w:rPr>
        <w:t xml:space="preserve">Asunto: </w:t>
      </w:r>
      <w:r w:rsidRPr="00D100ED">
        <w:rPr>
          <w:rFonts w:ascii="Agency FB" w:eastAsia="Arial Unicode MS" w:hAnsi="Agency FB" w:cs="Times New Roman"/>
          <w:szCs w:val="24"/>
          <w:bdr w:val="nil"/>
        </w:rPr>
        <w:t xml:space="preserve">Solicitud de Examen de Grado y/o Examen Predoctoral </w:t>
      </w:r>
    </w:p>
    <w:p w14:paraId="5ACDAF62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rPr>
          <w:rFonts w:ascii="Agency FB" w:eastAsia="Arial Unicode MS" w:hAnsi="Agency FB" w:cs="Times New Roman"/>
          <w:b/>
          <w:szCs w:val="24"/>
          <w:bdr w:val="nil"/>
        </w:rPr>
      </w:pPr>
      <w:r w:rsidRPr="00D100ED">
        <w:rPr>
          <w:rFonts w:ascii="Agency FB" w:eastAsia="Arial Unicode MS" w:hAnsi="Agency FB" w:cs="Times New Roman"/>
          <w:b/>
          <w:szCs w:val="24"/>
          <w:bdr w:val="nil"/>
        </w:rPr>
        <w:t xml:space="preserve">DIANA VERÓNICA CORTÉS ESPINOSA </w:t>
      </w:r>
    </w:p>
    <w:p w14:paraId="1FCE2F8D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rPr>
          <w:rFonts w:ascii="Agency FB" w:eastAsia="Arial Unicode MS" w:hAnsi="Agency FB" w:cs="Times New Roman"/>
          <w:b/>
          <w:szCs w:val="24"/>
          <w:bdr w:val="nil"/>
        </w:rPr>
      </w:pPr>
      <w:r w:rsidRPr="00D100ED">
        <w:rPr>
          <w:rFonts w:ascii="Agency FB" w:eastAsia="Arial Unicode MS" w:hAnsi="Agency FB" w:cs="Times New Roman"/>
          <w:b/>
          <w:szCs w:val="24"/>
          <w:bdr w:val="nil"/>
        </w:rPr>
        <w:t>PRESIDENTA DEL COLEGIO DE PROFESORES</w:t>
      </w:r>
    </w:p>
    <w:p w14:paraId="4402EBBF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rPr>
          <w:rFonts w:ascii="Agency FB" w:eastAsia="Arial Unicode MS" w:hAnsi="Agency FB" w:cs="Times New Roman"/>
          <w:b/>
          <w:szCs w:val="24"/>
          <w:bdr w:val="nil"/>
        </w:rPr>
      </w:pPr>
      <w:r w:rsidRPr="00D100ED">
        <w:rPr>
          <w:rFonts w:ascii="Agency FB" w:eastAsia="Arial Unicode MS" w:hAnsi="Agency FB" w:cs="Times New Roman"/>
          <w:b/>
          <w:szCs w:val="24"/>
          <w:bdr w:val="nil"/>
        </w:rPr>
        <w:t>DE CIBA-TLAXCALA</w:t>
      </w:r>
    </w:p>
    <w:p w14:paraId="3F1AC8B7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rPr>
          <w:rFonts w:ascii="Agency FB" w:eastAsia="Arial Unicode MS" w:hAnsi="Agency FB" w:cs="Times New Roman"/>
          <w:b/>
          <w:szCs w:val="24"/>
          <w:bdr w:val="nil"/>
        </w:rPr>
      </w:pPr>
      <w:r w:rsidRPr="00D100ED">
        <w:rPr>
          <w:rFonts w:ascii="Agency FB" w:eastAsia="Arial Unicode MS" w:hAnsi="Agency FB" w:cs="Times New Roman"/>
          <w:b/>
          <w:szCs w:val="24"/>
          <w:bdr w:val="nil"/>
        </w:rPr>
        <w:t>P R E S E N T E:</w:t>
      </w:r>
    </w:p>
    <w:p w14:paraId="0192F584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rPr>
          <w:rFonts w:ascii="Agency FB" w:eastAsia="Arial Unicode MS" w:hAnsi="Agency FB" w:cs="Times New Roman"/>
          <w:b/>
          <w:sz w:val="20"/>
          <w:szCs w:val="24"/>
          <w:bdr w:val="nil"/>
        </w:rPr>
      </w:pPr>
    </w:p>
    <w:p w14:paraId="7DE1850B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sz w:val="20"/>
          <w:szCs w:val="24"/>
          <w:bdr w:val="nil"/>
        </w:rPr>
      </w:pPr>
      <w:r w:rsidRPr="00D100ED">
        <w:rPr>
          <w:rFonts w:ascii="Agency FB" w:eastAsia="Arial Unicode MS" w:hAnsi="Agency FB" w:cs="Times New Roman"/>
          <w:sz w:val="20"/>
          <w:szCs w:val="24"/>
          <w:bdr w:val="nil"/>
        </w:rPr>
        <w:t>Por medio de la presente, me dirijo a Usted para presentar al alumno (a): _____________________________________ estudiante del Programa de ________________________________________________ del Centro de Investigación en Biotecnología Aplicada-IPN Unidad Tlaxcala, con número de registro______________ ,solicitamos ante usted, al  Cuerpo Académico del Programa y ante el Colegio de Profesores, el aval para el examen y jurado  de grado y/o predoctoral de _______________________, el cual está conformado por:</w:t>
      </w:r>
    </w:p>
    <w:p w14:paraId="4FB9EAC3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sz w:val="20"/>
          <w:szCs w:val="24"/>
          <w:bdr w:val="nil"/>
        </w:rPr>
      </w:pPr>
    </w:p>
    <w:p w14:paraId="2A701248" w14:textId="2522503D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b/>
          <w:sz w:val="20"/>
          <w:szCs w:val="24"/>
          <w:bdr w:val="nil"/>
        </w:rPr>
      </w:pPr>
      <w:r w:rsidRPr="00D100ED">
        <w:rPr>
          <w:rFonts w:ascii="Agency FB" w:eastAsia="Arial Unicode MS" w:hAnsi="Agency FB" w:cs="Times New Roman"/>
          <w:sz w:val="20"/>
          <w:szCs w:val="24"/>
          <w:bdr w:val="nil"/>
        </w:rPr>
        <w:t xml:space="preserve">_________________________________________________       </w:t>
      </w:r>
      <w:proofErr w:type="gramStart"/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>Presidente</w:t>
      </w:r>
      <w:proofErr w:type="gramEnd"/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 xml:space="preserve">                                                  CIBA-IPN</w:t>
      </w:r>
    </w:p>
    <w:p w14:paraId="287A2D06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sz w:val="20"/>
          <w:szCs w:val="24"/>
          <w:bdr w:val="nil"/>
        </w:rPr>
      </w:pPr>
      <w:r w:rsidRPr="00D100ED">
        <w:rPr>
          <w:rFonts w:ascii="Agency FB" w:eastAsia="Arial Unicode MS" w:hAnsi="Agency FB" w:cs="Times New Roman"/>
          <w:sz w:val="20"/>
          <w:szCs w:val="24"/>
          <w:bdr w:val="nil"/>
        </w:rPr>
        <w:t xml:space="preserve">_________________________________________________       </w:t>
      </w:r>
      <w:proofErr w:type="gramStart"/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>Secretario</w:t>
      </w:r>
      <w:proofErr w:type="gramEnd"/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 xml:space="preserve">                                                  CIBA-IPN</w:t>
      </w:r>
    </w:p>
    <w:p w14:paraId="721E02FD" w14:textId="56A222EA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sz w:val="20"/>
          <w:szCs w:val="24"/>
          <w:bdr w:val="nil"/>
        </w:rPr>
      </w:pPr>
      <w:r w:rsidRPr="00D100ED">
        <w:rPr>
          <w:rFonts w:ascii="Agency FB" w:eastAsia="Arial Unicode MS" w:hAnsi="Agency FB" w:cs="Times New Roman"/>
          <w:sz w:val="20"/>
          <w:szCs w:val="24"/>
          <w:bdr w:val="nil"/>
        </w:rPr>
        <w:t xml:space="preserve">_________________________________________________       </w:t>
      </w:r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 xml:space="preserve">1er. </w:t>
      </w:r>
      <w:proofErr w:type="gramStart"/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>Vocal  (</w:t>
      </w:r>
      <w:proofErr w:type="gramEnd"/>
      <w:r w:rsidRPr="00D100ED">
        <w:rPr>
          <w:rFonts w:ascii="Agency FB" w:eastAsia="Arial Unicode MS" w:hAnsi="Agency FB" w:cs="Times New Roman"/>
          <w:b/>
          <w:sz w:val="16"/>
          <w:szCs w:val="20"/>
          <w:bdr w:val="nil"/>
        </w:rPr>
        <w:t>Director de Tesis</w:t>
      </w:r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>)                        CIBA-IPN</w:t>
      </w:r>
    </w:p>
    <w:p w14:paraId="04658C84" w14:textId="306CF6D9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b/>
          <w:sz w:val="20"/>
          <w:szCs w:val="24"/>
          <w:bdr w:val="nil"/>
        </w:rPr>
      </w:pPr>
      <w:r w:rsidRPr="00D100ED">
        <w:rPr>
          <w:rFonts w:ascii="Agency FB" w:eastAsia="Arial Unicode MS" w:hAnsi="Agency FB" w:cs="Times New Roman"/>
          <w:sz w:val="20"/>
          <w:szCs w:val="24"/>
          <w:bdr w:val="nil"/>
        </w:rPr>
        <w:t xml:space="preserve">_________________________________________________       </w:t>
      </w:r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 xml:space="preserve">2do. Vocal </w:t>
      </w:r>
      <w:r w:rsidRPr="00D100ED">
        <w:rPr>
          <w:rFonts w:ascii="Agency FB" w:eastAsia="Arial Unicode MS" w:hAnsi="Agency FB" w:cs="Times New Roman"/>
          <w:b/>
          <w:sz w:val="16"/>
          <w:szCs w:val="20"/>
          <w:bdr w:val="nil"/>
        </w:rPr>
        <w:t xml:space="preserve">(Director de </w:t>
      </w:r>
      <w:proofErr w:type="gramStart"/>
      <w:r w:rsidRPr="00D100ED">
        <w:rPr>
          <w:rFonts w:ascii="Agency FB" w:eastAsia="Arial Unicode MS" w:hAnsi="Agency FB" w:cs="Times New Roman"/>
          <w:b/>
          <w:sz w:val="16"/>
          <w:szCs w:val="20"/>
          <w:bdr w:val="nil"/>
        </w:rPr>
        <w:t>Tesis</w:t>
      </w:r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 xml:space="preserve">)   </w:t>
      </w:r>
      <w:proofErr w:type="gramEnd"/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 xml:space="preserve">     </w:t>
      </w:r>
      <w:r w:rsidR="00145419">
        <w:rPr>
          <w:rFonts w:ascii="Agency FB" w:eastAsia="Arial Unicode MS" w:hAnsi="Agency FB" w:cs="Times New Roman"/>
          <w:b/>
          <w:sz w:val="20"/>
          <w:szCs w:val="24"/>
          <w:bdr w:val="nil"/>
        </w:rPr>
        <w:tab/>
      </w:r>
      <w:r w:rsidR="00145419">
        <w:rPr>
          <w:rFonts w:ascii="Agency FB" w:eastAsia="Arial Unicode MS" w:hAnsi="Agency FB" w:cs="Times New Roman"/>
          <w:b/>
          <w:sz w:val="20"/>
          <w:szCs w:val="24"/>
          <w:bdr w:val="nil"/>
        </w:rPr>
        <w:tab/>
        <w:t xml:space="preserve">      </w:t>
      </w:r>
      <w:r w:rsidR="00145419"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>CIBA</w:t>
      </w:r>
      <w:r w:rsidR="00145419">
        <w:rPr>
          <w:rFonts w:ascii="Agency FB" w:eastAsia="Arial Unicode MS" w:hAnsi="Agency FB" w:cs="Times New Roman"/>
          <w:b/>
          <w:sz w:val="20"/>
          <w:szCs w:val="24"/>
          <w:bdr w:val="nil"/>
        </w:rPr>
        <w:t>-IPN (indicar si es externo e institución de procedencia</w:t>
      </w:r>
      <w:r w:rsidR="00145419"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>)</w:t>
      </w:r>
    </w:p>
    <w:p w14:paraId="46CC46F2" w14:textId="60489A2A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b/>
          <w:sz w:val="20"/>
          <w:szCs w:val="24"/>
          <w:bdr w:val="nil"/>
        </w:rPr>
      </w:pPr>
      <w:r w:rsidRPr="00D100ED">
        <w:rPr>
          <w:rFonts w:ascii="Agency FB" w:eastAsia="Arial Unicode MS" w:hAnsi="Agency FB" w:cs="Times New Roman"/>
          <w:sz w:val="20"/>
          <w:szCs w:val="24"/>
          <w:bdr w:val="nil"/>
        </w:rPr>
        <w:t xml:space="preserve">_________________________________________________       </w:t>
      </w:r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 xml:space="preserve">3er. Vocal                                                   </w:t>
      </w:r>
      <w:r w:rsidR="00145419"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>CIBA</w:t>
      </w:r>
      <w:r w:rsidR="00145419">
        <w:rPr>
          <w:rFonts w:ascii="Agency FB" w:eastAsia="Arial Unicode MS" w:hAnsi="Agency FB" w:cs="Times New Roman"/>
          <w:b/>
          <w:sz w:val="20"/>
          <w:szCs w:val="24"/>
          <w:bdr w:val="nil"/>
        </w:rPr>
        <w:t>-IPN (indicar si es externo e institución de procedencia</w:t>
      </w:r>
      <w:r w:rsidR="00145419"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>)</w:t>
      </w:r>
    </w:p>
    <w:p w14:paraId="25CA8516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b/>
          <w:sz w:val="20"/>
          <w:szCs w:val="24"/>
          <w:bdr w:val="nil"/>
        </w:rPr>
      </w:pPr>
      <w:r w:rsidRPr="00D100ED">
        <w:rPr>
          <w:rFonts w:ascii="Agency FB" w:eastAsia="Arial Unicode MS" w:hAnsi="Agency FB" w:cs="Times New Roman"/>
          <w:sz w:val="20"/>
          <w:szCs w:val="24"/>
          <w:bdr w:val="nil"/>
        </w:rPr>
        <w:t xml:space="preserve">_________________________________________________       </w:t>
      </w:r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>Suplente                                                      CIBA-IPN</w:t>
      </w:r>
    </w:p>
    <w:p w14:paraId="6560684B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sz w:val="20"/>
          <w:szCs w:val="24"/>
          <w:bdr w:val="nil"/>
        </w:rPr>
      </w:pPr>
    </w:p>
    <w:p w14:paraId="3E8DF424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sz w:val="20"/>
          <w:szCs w:val="24"/>
          <w:bdr w:val="nil"/>
        </w:rPr>
      </w:pPr>
      <w:r w:rsidRPr="00D100ED">
        <w:rPr>
          <w:rFonts w:ascii="Agency FB" w:eastAsia="Arial Unicode MS" w:hAnsi="Agency FB" w:cs="Times New Roman"/>
          <w:sz w:val="20"/>
          <w:szCs w:val="24"/>
          <w:bdr w:val="nil"/>
        </w:rPr>
        <w:t>El tema de tesis a defender por el alumno (a) es:</w:t>
      </w:r>
    </w:p>
    <w:p w14:paraId="66DBDC52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sz w:val="20"/>
          <w:szCs w:val="24"/>
          <w:bdr w:val="nil"/>
        </w:rPr>
      </w:pPr>
      <w:r w:rsidRPr="00D100ED">
        <w:rPr>
          <w:rFonts w:ascii="Agency FB" w:eastAsia="Arial Unicode MS" w:hAnsi="Agency FB" w:cs="Times New Roman"/>
          <w:sz w:val="20"/>
          <w:szCs w:val="24"/>
          <w:bdr w:val="ni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BA02E6D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Arial"/>
          <w:sz w:val="20"/>
          <w:szCs w:val="24"/>
          <w:bdr w:val="nil"/>
        </w:rPr>
      </w:pPr>
      <w:r w:rsidRPr="00D100ED">
        <w:rPr>
          <w:rFonts w:ascii="Agency FB" w:eastAsia="Arial Unicode MS" w:hAnsi="Agency FB" w:cs="Arial"/>
          <w:sz w:val="20"/>
          <w:szCs w:val="24"/>
          <w:bdr w:val="nil"/>
        </w:rPr>
        <w:t>Mismo que se desarrolla (</w:t>
      </w:r>
      <w:proofErr w:type="spellStart"/>
      <w:proofErr w:type="gramStart"/>
      <w:r w:rsidRPr="00D100ED">
        <w:rPr>
          <w:rFonts w:ascii="Agency FB" w:eastAsia="Arial Unicode MS" w:hAnsi="Agency FB" w:cs="Arial"/>
          <w:sz w:val="20"/>
          <w:szCs w:val="24"/>
          <w:bdr w:val="nil"/>
        </w:rPr>
        <w:t>ó</w:t>
      </w:r>
      <w:proofErr w:type="spellEnd"/>
      <w:r w:rsidRPr="00D100ED">
        <w:rPr>
          <w:rFonts w:ascii="Agency FB" w:eastAsia="Arial Unicode MS" w:hAnsi="Agency FB" w:cs="Arial"/>
          <w:sz w:val="20"/>
          <w:szCs w:val="24"/>
          <w:bdr w:val="nil"/>
        </w:rPr>
        <w:t>)  en</w:t>
      </w:r>
      <w:proofErr w:type="gramEnd"/>
      <w:r w:rsidRPr="00D100ED">
        <w:rPr>
          <w:rFonts w:ascii="Agency FB" w:eastAsia="Arial Unicode MS" w:hAnsi="Agency FB" w:cs="Arial"/>
          <w:sz w:val="20"/>
          <w:szCs w:val="24"/>
          <w:bdr w:val="nil"/>
        </w:rPr>
        <w:t xml:space="preserve"> las instalaciones de CIBA-IPN y ______________________________________________________________</w:t>
      </w:r>
    </w:p>
    <w:p w14:paraId="6B21D001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gency FB" w:eastAsia="Arial Unicode MS" w:hAnsi="Agency FB" w:cs="Arial"/>
          <w:sz w:val="20"/>
          <w:szCs w:val="24"/>
          <w:bdr w:val="nil"/>
        </w:rPr>
      </w:pPr>
      <w:r w:rsidRPr="00D100ED">
        <w:rPr>
          <w:rFonts w:ascii="Agency FB" w:eastAsia="Arial Unicode MS" w:hAnsi="Agency FB" w:cs="Arial"/>
          <w:sz w:val="20"/>
          <w:szCs w:val="24"/>
          <w:bdr w:val="nil"/>
        </w:rPr>
        <w:t xml:space="preserve">Sin más por el momento, aprovecho la ocasión para enviarle un cordial saludo.   </w:t>
      </w:r>
    </w:p>
    <w:p w14:paraId="0B35B05A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center"/>
        <w:rPr>
          <w:rFonts w:ascii="Agency FB" w:eastAsia="Arial Unicode MS" w:hAnsi="Agency FB" w:cs="Arial"/>
          <w:b/>
          <w:sz w:val="18"/>
          <w:bdr w:val="nil"/>
        </w:rPr>
      </w:pPr>
    </w:p>
    <w:p w14:paraId="25BB1515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center"/>
        <w:rPr>
          <w:rFonts w:ascii="Agency FB" w:eastAsia="Arial Unicode MS" w:hAnsi="Agency FB" w:cs="Arial"/>
          <w:b/>
          <w:sz w:val="18"/>
          <w:bdr w:val="nil"/>
        </w:rPr>
      </w:pPr>
      <w:r w:rsidRPr="00D100ED">
        <w:rPr>
          <w:rFonts w:ascii="Agency FB" w:eastAsia="Arial Unicode MS" w:hAnsi="Agency FB" w:cs="Arial"/>
          <w:b/>
          <w:sz w:val="18"/>
          <w:bdr w:val="nil"/>
        </w:rPr>
        <w:t>ATENTAMENTE</w:t>
      </w:r>
    </w:p>
    <w:p w14:paraId="15249CCD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jc w:val="center"/>
        <w:rPr>
          <w:rFonts w:ascii="Agency FB" w:eastAsia="Arial Unicode MS" w:hAnsi="Agency FB" w:cs="Times New Roman"/>
          <w:sz w:val="12"/>
          <w:szCs w:val="24"/>
          <w:bdr w:val="nil"/>
        </w:rPr>
      </w:pPr>
    </w:p>
    <w:tbl>
      <w:tblPr>
        <w:tblStyle w:val="Tablaconcuadrcula"/>
        <w:tblW w:w="0" w:type="auto"/>
        <w:tblInd w:w="7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054"/>
        <w:gridCol w:w="4054"/>
      </w:tblGrid>
      <w:tr w:rsidR="00D100ED" w:rsidRPr="00D100ED" w14:paraId="22C40EF5" w14:textId="77777777" w:rsidTr="00D100ED">
        <w:tc>
          <w:tcPr>
            <w:tcW w:w="4425" w:type="dxa"/>
          </w:tcPr>
          <w:p w14:paraId="38A0139A" w14:textId="77777777" w:rsidR="00D100ED" w:rsidRPr="00D100ED" w:rsidRDefault="00D100ED" w:rsidP="00D100ED">
            <w:pPr>
              <w:rPr>
                <w:rFonts w:ascii="Agency FB" w:hAnsi="Agency FB"/>
                <w:sz w:val="16"/>
                <w:szCs w:val="24"/>
              </w:rPr>
            </w:pPr>
          </w:p>
          <w:p w14:paraId="701CDE73" w14:textId="77777777" w:rsidR="00D100ED" w:rsidRPr="00D100ED" w:rsidRDefault="00D100ED" w:rsidP="00D100ED">
            <w:pPr>
              <w:jc w:val="center"/>
              <w:rPr>
                <w:rFonts w:ascii="Agency FB" w:hAnsi="Agency FB"/>
                <w:sz w:val="16"/>
                <w:szCs w:val="24"/>
              </w:rPr>
            </w:pPr>
            <w:r w:rsidRPr="00D100ED">
              <w:rPr>
                <w:rFonts w:ascii="Agency FB" w:hAnsi="Agency FB"/>
                <w:sz w:val="16"/>
                <w:szCs w:val="24"/>
              </w:rPr>
              <w:t>_____________________________________________</w:t>
            </w:r>
          </w:p>
          <w:p w14:paraId="1E8EC403" w14:textId="77777777" w:rsidR="00D100ED" w:rsidRPr="00D100ED" w:rsidRDefault="00D100ED" w:rsidP="00D100ED">
            <w:pPr>
              <w:jc w:val="center"/>
              <w:rPr>
                <w:rFonts w:ascii="Agency FB" w:hAnsi="Agency FB"/>
                <w:sz w:val="16"/>
                <w:szCs w:val="24"/>
              </w:rPr>
            </w:pPr>
            <w:r w:rsidRPr="00D100ED">
              <w:rPr>
                <w:rFonts w:ascii="Agency FB" w:hAnsi="Agency FB"/>
                <w:sz w:val="16"/>
                <w:szCs w:val="24"/>
              </w:rPr>
              <w:t xml:space="preserve">Director de tesis </w:t>
            </w:r>
          </w:p>
          <w:p w14:paraId="66025FA9" w14:textId="77777777" w:rsidR="00D100ED" w:rsidRPr="00D100ED" w:rsidRDefault="00D100ED" w:rsidP="00D100ED">
            <w:pPr>
              <w:jc w:val="center"/>
              <w:rPr>
                <w:rFonts w:ascii="Agency FB" w:hAnsi="Agency FB"/>
                <w:sz w:val="16"/>
                <w:szCs w:val="24"/>
              </w:rPr>
            </w:pPr>
          </w:p>
          <w:p w14:paraId="041CB58F" w14:textId="77777777" w:rsidR="00D100ED" w:rsidRPr="00D100ED" w:rsidRDefault="00D100ED" w:rsidP="00D100ED">
            <w:pPr>
              <w:rPr>
                <w:rFonts w:ascii="Agency FB" w:hAnsi="Agency FB"/>
                <w:sz w:val="16"/>
                <w:szCs w:val="24"/>
              </w:rPr>
            </w:pPr>
          </w:p>
        </w:tc>
        <w:tc>
          <w:tcPr>
            <w:tcW w:w="4425" w:type="dxa"/>
          </w:tcPr>
          <w:p w14:paraId="5C6DD649" w14:textId="77777777" w:rsidR="00D100ED" w:rsidRPr="00D100ED" w:rsidRDefault="00D100ED" w:rsidP="00D100ED">
            <w:pPr>
              <w:rPr>
                <w:rFonts w:ascii="Agency FB" w:hAnsi="Agency FB"/>
                <w:sz w:val="16"/>
                <w:szCs w:val="24"/>
              </w:rPr>
            </w:pPr>
          </w:p>
          <w:p w14:paraId="7CC29638" w14:textId="77777777" w:rsidR="00D100ED" w:rsidRPr="00D100ED" w:rsidRDefault="00D100ED" w:rsidP="00D100ED">
            <w:pPr>
              <w:jc w:val="center"/>
              <w:rPr>
                <w:rFonts w:ascii="Agency FB" w:hAnsi="Agency FB"/>
                <w:sz w:val="16"/>
                <w:szCs w:val="24"/>
              </w:rPr>
            </w:pPr>
            <w:r w:rsidRPr="00D100ED">
              <w:rPr>
                <w:rFonts w:ascii="Agency FB" w:hAnsi="Agency FB"/>
                <w:sz w:val="16"/>
                <w:szCs w:val="24"/>
              </w:rPr>
              <w:t>_____________________________________________</w:t>
            </w:r>
          </w:p>
          <w:p w14:paraId="5009CB2B" w14:textId="77777777" w:rsidR="00D100ED" w:rsidRPr="00D100ED" w:rsidRDefault="00D100ED" w:rsidP="00D100ED">
            <w:pPr>
              <w:jc w:val="center"/>
              <w:rPr>
                <w:rFonts w:ascii="Agency FB" w:hAnsi="Agency FB"/>
                <w:sz w:val="16"/>
                <w:szCs w:val="24"/>
              </w:rPr>
            </w:pPr>
            <w:r w:rsidRPr="00D100ED">
              <w:rPr>
                <w:rFonts w:ascii="Agency FB" w:hAnsi="Agency FB"/>
                <w:sz w:val="16"/>
                <w:szCs w:val="24"/>
              </w:rPr>
              <w:t>Director de tesis</w:t>
            </w:r>
          </w:p>
        </w:tc>
      </w:tr>
      <w:tr w:rsidR="00D100ED" w:rsidRPr="00D100ED" w14:paraId="29A2F70A" w14:textId="77777777" w:rsidTr="00D100ED">
        <w:tc>
          <w:tcPr>
            <w:tcW w:w="8850" w:type="dxa"/>
            <w:gridSpan w:val="2"/>
          </w:tcPr>
          <w:p w14:paraId="567E9AC7" w14:textId="77777777" w:rsidR="00D100ED" w:rsidRPr="00D100ED" w:rsidRDefault="00D100ED" w:rsidP="00D100ED">
            <w:pPr>
              <w:rPr>
                <w:rFonts w:ascii="Agency FB" w:hAnsi="Agency FB"/>
                <w:sz w:val="16"/>
                <w:szCs w:val="24"/>
              </w:rPr>
            </w:pPr>
          </w:p>
          <w:p w14:paraId="5204B2F6" w14:textId="77777777" w:rsidR="00D100ED" w:rsidRPr="00D100ED" w:rsidRDefault="00D100ED" w:rsidP="00D100ED">
            <w:pPr>
              <w:jc w:val="center"/>
              <w:rPr>
                <w:rFonts w:ascii="Agency FB" w:hAnsi="Agency FB"/>
                <w:sz w:val="16"/>
                <w:szCs w:val="24"/>
              </w:rPr>
            </w:pPr>
            <w:r w:rsidRPr="00D100ED">
              <w:rPr>
                <w:rFonts w:ascii="Agency FB" w:hAnsi="Agency FB"/>
                <w:sz w:val="16"/>
                <w:szCs w:val="24"/>
              </w:rPr>
              <w:t>_____________________________________________</w:t>
            </w:r>
          </w:p>
          <w:p w14:paraId="19526C13" w14:textId="77777777" w:rsidR="00D100ED" w:rsidRPr="00D100ED" w:rsidRDefault="00D100ED" w:rsidP="00D100ED">
            <w:pPr>
              <w:jc w:val="center"/>
              <w:rPr>
                <w:rFonts w:ascii="Agency FB" w:hAnsi="Agency FB"/>
                <w:sz w:val="16"/>
                <w:szCs w:val="24"/>
              </w:rPr>
            </w:pPr>
            <w:r w:rsidRPr="00D100ED">
              <w:rPr>
                <w:rFonts w:ascii="Agency FB" w:hAnsi="Agency FB"/>
                <w:sz w:val="16"/>
                <w:szCs w:val="24"/>
              </w:rPr>
              <w:t>Alumno (a)</w:t>
            </w:r>
          </w:p>
          <w:p w14:paraId="0A08CD2D" w14:textId="77777777" w:rsidR="00D100ED" w:rsidRPr="00D100ED" w:rsidRDefault="00D100ED" w:rsidP="00D100ED">
            <w:pPr>
              <w:jc w:val="center"/>
              <w:rPr>
                <w:rFonts w:ascii="Agency FB" w:hAnsi="Agency FB"/>
                <w:sz w:val="16"/>
                <w:szCs w:val="24"/>
              </w:rPr>
            </w:pPr>
          </w:p>
          <w:p w14:paraId="0EB3FAA3" w14:textId="77777777" w:rsidR="00D100ED" w:rsidRPr="00D100ED" w:rsidRDefault="00D100ED" w:rsidP="00D100ED">
            <w:pPr>
              <w:rPr>
                <w:rFonts w:ascii="Agency FB" w:hAnsi="Agency FB"/>
                <w:sz w:val="16"/>
                <w:szCs w:val="24"/>
              </w:rPr>
            </w:pPr>
          </w:p>
        </w:tc>
      </w:tr>
    </w:tbl>
    <w:p w14:paraId="6BEBFA78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bdr w:val="nil"/>
        </w:rPr>
      </w:pPr>
      <w:r w:rsidRPr="00D100ED">
        <w:rPr>
          <w:rFonts w:ascii="Agency FB" w:eastAsia="Arial Unicode MS" w:hAnsi="Agency FB" w:cs="Times New Roman"/>
          <w:b/>
          <w:sz w:val="16"/>
          <w:szCs w:val="24"/>
          <w:bdr w:val="nil"/>
        </w:rPr>
        <w:t xml:space="preserve">Art. 96. REP.  </w:t>
      </w:r>
      <w:r w:rsidRPr="00D100ED">
        <w:rPr>
          <w:rFonts w:ascii="Agency FB" w:eastAsia="Arial Unicode MS" w:hAnsi="Agency FB" w:cs="Times New Roman"/>
          <w:sz w:val="16"/>
          <w:szCs w:val="24"/>
          <w:bdr w:val="nil"/>
        </w:rPr>
        <w:t>El jurado estará integrado por un máximo de cinco sinodales en los exámenes de maestría, doctorado o predoctoral</w:t>
      </w:r>
      <w:proofErr w:type="gramStart"/>
      <w:r w:rsidRPr="00D100ED">
        <w:rPr>
          <w:rFonts w:ascii="Agency FB" w:eastAsia="Arial Unicode MS" w:hAnsi="Agency FB" w:cs="Times New Roman"/>
          <w:sz w:val="16"/>
          <w:szCs w:val="24"/>
          <w:bdr w:val="nil"/>
        </w:rPr>
        <w:t xml:space="preserve">., </w:t>
      </w:r>
      <w:r w:rsidRPr="00D100ED">
        <w:rPr>
          <w:rFonts w:ascii="Agency FB" w:eastAsia="Arial Unicode MS" w:hAnsi="Agency FB" w:cs="Times New Roman"/>
          <w:b/>
          <w:sz w:val="16"/>
          <w:szCs w:val="24"/>
          <w:bdr w:val="nil"/>
        </w:rPr>
        <w:t xml:space="preserve"> Art</w:t>
      </w:r>
      <w:proofErr w:type="gramEnd"/>
      <w:r w:rsidRPr="00D100ED">
        <w:rPr>
          <w:rFonts w:ascii="Agency FB" w:eastAsia="Arial Unicode MS" w:hAnsi="Agency FB" w:cs="Times New Roman"/>
          <w:b/>
          <w:sz w:val="16"/>
          <w:szCs w:val="24"/>
          <w:bdr w:val="nil"/>
        </w:rPr>
        <w:t xml:space="preserve"> 97 REP: </w:t>
      </w:r>
      <w:r w:rsidRPr="00D100ED">
        <w:rPr>
          <w:rFonts w:ascii="Agency FB" w:eastAsia="Arial Unicode MS" w:hAnsi="Agency FB" w:cs="Times New Roman"/>
          <w:sz w:val="16"/>
          <w:szCs w:val="24"/>
          <w:bdr w:val="nil"/>
        </w:rPr>
        <w:t xml:space="preserve">Los sinodales del jurado de examen de grado se organizará conforme a los siguiente: </w:t>
      </w:r>
      <w:r w:rsidRPr="00D100ED">
        <w:rPr>
          <w:rFonts w:ascii="Agency FB" w:eastAsia="Arial Unicode MS" w:hAnsi="Agency FB" w:cs="Times New Roman"/>
          <w:b/>
          <w:sz w:val="16"/>
          <w:szCs w:val="24"/>
          <w:bdr w:val="nil"/>
        </w:rPr>
        <w:t>I.</w:t>
      </w:r>
      <w:r w:rsidRPr="00D100ED">
        <w:rPr>
          <w:rFonts w:ascii="Agency FB" w:eastAsia="Arial Unicode MS" w:hAnsi="Agency FB" w:cs="Times New Roman"/>
          <w:sz w:val="16"/>
          <w:szCs w:val="24"/>
          <w:bdr w:val="nil"/>
        </w:rPr>
        <w:t xml:space="preserve"> Un presidente, que deberá ser el profesor colegiado de mayor grado académico o con mayor tiempo de haberlo obtenido al momento de realizar el examen; </w:t>
      </w:r>
      <w:r w:rsidRPr="00D100ED">
        <w:rPr>
          <w:rFonts w:ascii="Agency FB" w:eastAsia="Arial Unicode MS" w:hAnsi="Agency FB" w:cs="Times New Roman"/>
          <w:b/>
          <w:sz w:val="16"/>
          <w:szCs w:val="24"/>
          <w:bdr w:val="nil"/>
        </w:rPr>
        <w:t>II.</w:t>
      </w:r>
      <w:r w:rsidRPr="00D100ED">
        <w:rPr>
          <w:rFonts w:ascii="Agency FB" w:eastAsia="Arial Unicode MS" w:hAnsi="Agency FB" w:cs="Times New Roman"/>
          <w:sz w:val="16"/>
          <w:szCs w:val="24"/>
          <w:bdr w:val="nil"/>
        </w:rPr>
        <w:t xml:space="preserve"> Un secretario, que deberá ser profesor colegiado; </w:t>
      </w:r>
      <w:r w:rsidRPr="00D100ED">
        <w:rPr>
          <w:rFonts w:ascii="Agency FB" w:eastAsia="Arial Unicode MS" w:hAnsi="Agency FB" w:cs="Times New Roman"/>
          <w:b/>
          <w:sz w:val="16"/>
          <w:szCs w:val="24"/>
          <w:bdr w:val="nil"/>
        </w:rPr>
        <w:t>III.</w:t>
      </w:r>
      <w:r w:rsidRPr="00D100ED">
        <w:rPr>
          <w:rFonts w:ascii="Agency FB" w:eastAsia="Arial Unicode MS" w:hAnsi="Agency FB" w:cs="Times New Roman"/>
          <w:sz w:val="16"/>
          <w:szCs w:val="24"/>
          <w:bdr w:val="nil"/>
        </w:rPr>
        <w:t xml:space="preserve"> El director de tesis como primer y segundo vocal, en su caso, y </w:t>
      </w:r>
      <w:r w:rsidRPr="00D100ED">
        <w:rPr>
          <w:rFonts w:ascii="Agency FB" w:eastAsia="Arial Unicode MS" w:hAnsi="Agency FB" w:cs="Times New Roman"/>
          <w:b/>
          <w:sz w:val="16"/>
          <w:szCs w:val="24"/>
          <w:bdr w:val="nil"/>
        </w:rPr>
        <w:t>IV.</w:t>
      </w:r>
      <w:r w:rsidRPr="00D100ED">
        <w:rPr>
          <w:rFonts w:ascii="Agency FB" w:eastAsia="Arial Unicode MS" w:hAnsi="Agency FB" w:cs="Times New Roman"/>
          <w:sz w:val="16"/>
          <w:szCs w:val="24"/>
          <w:bdr w:val="nil"/>
        </w:rPr>
        <w:t xml:space="preserve"> Los demás que les que correspondan, de acuerdo con el segundo párrafo del artículo anterior. </w:t>
      </w:r>
    </w:p>
    <w:sectPr w:rsidR="00D100ED" w:rsidRPr="00D100ED" w:rsidSect="0031365C">
      <w:headerReference w:type="default" r:id="rId6"/>
      <w:footerReference w:type="default" r:id="rId7"/>
      <w:pgSz w:w="12240" w:h="15840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F022F" w14:textId="77777777" w:rsidR="00E85FBA" w:rsidRDefault="00E85FBA" w:rsidP="0031365C">
      <w:pPr>
        <w:spacing w:after="0" w:line="240" w:lineRule="auto"/>
      </w:pPr>
      <w:r>
        <w:separator/>
      </w:r>
    </w:p>
  </w:endnote>
  <w:endnote w:type="continuationSeparator" w:id="0">
    <w:p w14:paraId="52FAA5E8" w14:textId="77777777" w:rsidR="00E85FBA" w:rsidRDefault="00E85FBA" w:rsidP="0031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E551" w14:textId="268F61A6" w:rsidR="0031365C" w:rsidRDefault="0031365C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5A1DD84" wp14:editId="540CCF88">
          <wp:simplePos x="0" y="0"/>
          <wp:positionH relativeFrom="margin">
            <wp:posOffset>-689610</wp:posOffset>
          </wp:positionH>
          <wp:positionV relativeFrom="paragraph">
            <wp:posOffset>-179705</wp:posOffset>
          </wp:positionV>
          <wp:extent cx="7143750" cy="684630"/>
          <wp:effectExtent l="0" t="0" r="0" b="1270"/>
          <wp:wrapNone/>
          <wp:docPr id="64" name="Imagen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n 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335" cy="695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5D2BB" w14:textId="77777777" w:rsidR="00E85FBA" w:rsidRDefault="00E85FBA" w:rsidP="0031365C">
      <w:pPr>
        <w:spacing w:after="0" w:line="240" w:lineRule="auto"/>
      </w:pPr>
      <w:r>
        <w:separator/>
      </w:r>
    </w:p>
  </w:footnote>
  <w:footnote w:type="continuationSeparator" w:id="0">
    <w:p w14:paraId="1B300A8D" w14:textId="77777777" w:rsidR="00E85FBA" w:rsidRDefault="00E85FBA" w:rsidP="00313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3B81" w14:textId="6FD8CB83" w:rsidR="0031365C" w:rsidRDefault="0031365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442BE" wp14:editId="0487C8E8">
          <wp:simplePos x="0" y="0"/>
          <wp:positionH relativeFrom="column">
            <wp:posOffset>2139315</wp:posOffset>
          </wp:positionH>
          <wp:positionV relativeFrom="paragraph">
            <wp:posOffset>912495</wp:posOffset>
          </wp:positionV>
          <wp:extent cx="3991532" cy="733527"/>
          <wp:effectExtent l="0" t="0" r="9525" b="9525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1532" cy="733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5E221F5" wp14:editId="517A9117">
          <wp:simplePos x="0" y="0"/>
          <wp:positionH relativeFrom="column">
            <wp:posOffset>-965834</wp:posOffset>
          </wp:positionH>
          <wp:positionV relativeFrom="paragraph">
            <wp:posOffset>-373380</wp:posOffset>
          </wp:positionV>
          <wp:extent cx="7315200" cy="1348321"/>
          <wp:effectExtent l="0" t="0" r="0" b="4445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5291" cy="1359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5C"/>
    <w:rsid w:val="000901AF"/>
    <w:rsid w:val="00145419"/>
    <w:rsid w:val="0031365C"/>
    <w:rsid w:val="00A74813"/>
    <w:rsid w:val="00D100ED"/>
    <w:rsid w:val="00E85FBA"/>
    <w:rsid w:val="00F3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A78F2"/>
  <w15:chartTrackingRefBased/>
  <w15:docId w15:val="{0FDE65E8-14F6-46D2-877A-5A442F3C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6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36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65C"/>
  </w:style>
  <w:style w:type="paragraph" w:styleId="Piedepgina">
    <w:name w:val="footer"/>
    <w:basedOn w:val="Normal"/>
    <w:link w:val="PiedepginaCar"/>
    <w:uiPriority w:val="99"/>
    <w:unhideWhenUsed/>
    <w:rsid w:val="003136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65C"/>
  </w:style>
  <w:style w:type="table" w:styleId="Tablaconcuadrcula">
    <w:name w:val="Table Grid"/>
    <w:basedOn w:val="Tablanormal"/>
    <w:uiPriority w:val="39"/>
    <w:rsid w:val="00D10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bdr w:val="none" w:sz="0" w:space="0" w:color="auto" w:frame="1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m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J</dc:creator>
  <cp:keywords/>
  <dc:description/>
  <cp:lastModifiedBy>Genoveva Montiel Herrera</cp:lastModifiedBy>
  <cp:revision>3</cp:revision>
  <dcterms:created xsi:type="dcterms:W3CDTF">2025-01-07T16:40:00Z</dcterms:created>
  <dcterms:modified xsi:type="dcterms:W3CDTF">2025-03-20T18:29:00Z</dcterms:modified>
</cp:coreProperties>
</file>